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EF" w:rsidRPr="009F61EF" w:rsidRDefault="009F61EF" w:rsidP="009F61EF">
      <w:pPr>
        <w:jc w:val="center"/>
        <w:rPr>
          <w:b/>
          <w:sz w:val="28"/>
          <w:szCs w:val="28"/>
        </w:rPr>
      </w:pPr>
      <w:bookmarkStart w:id="0" w:name="_GoBack"/>
      <w:r w:rsidRPr="009F61EF">
        <w:rPr>
          <w:b/>
          <w:sz w:val="28"/>
          <w:szCs w:val="28"/>
        </w:rPr>
        <w:t>Вопросы к семинару</w:t>
      </w:r>
    </w:p>
    <w:bookmarkEnd w:id="0"/>
    <w:p w:rsidR="009F61EF" w:rsidRPr="009F61EF" w:rsidRDefault="009F61EF" w:rsidP="009F61EF">
      <w:pPr>
        <w:pStyle w:val="a3"/>
        <w:numPr>
          <w:ilvl w:val="0"/>
          <w:numId w:val="2"/>
        </w:numPr>
        <w:rPr>
          <w:sz w:val="28"/>
          <w:szCs w:val="28"/>
        </w:rPr>
      </w:pPr>
      <w:r w:rsidRPr="009F61EF">
        <w:rPr>
          <w:sz w:val="28"/>
          <w:szCs w:val="28"/>
        </w:rPr>
        <w:t>Функции государства в инновационной сфере.</w:t>
      </w:r>
    </w:p>
    <w:p w:rsidR="009F61EF" w:rsidRPr="009F61EF" w:rsidRDefault="009F61EF" w:rsidP="009F61EF">
      <w:pPr>
        <w:pStyle w:val="a3"/>
        <w:numPr>
          <w:ilvl w:val="0"/>
          <w:numId w:val="2"/>
        </w:numPr>
        <w:rPr>
          <w:sz w:val="28"/>
          <w:szCs w:val="28"/>
        </w:rPr>
      </w:pPr>
      <w:r w:rsidRPr="009F61EF">
        <w:rPr>
          <w:sz w:val="28"/>
          <w:szCs w:val="28"/>
        </w:rPr>
        <w:t>Разработка государственной инновационной политики.</w:t>
      </w:r>
    </w:p>
    <w:p w:rsidR="009F61EF" w:rsidRPr="009F61EF" w:rsidRDefault="009F61EF" w:rsidP="009F61EF">
      <w:pPr>
        <w:pStyle w:val="a3"/>
        <w:numPr>
          <w:ilvl w:val="0"/>
          <w:numId w:val="2"/>
        </w:numPr>
        <w:rPr>
          <w:sz w:val="28"/>
          <w:szCs w:val="28"/>
        </w:rPr>
      </w:pPr>
      <w:r w:rsidRPr="009F61EF">
        <w:rPr>
          <w:sz w:val="28"/>
          <w:szCs w:val="28"/>
        </w:rPr>
        <w:t>Методы государственного регулирования инновационных процессов.</w:t>
      </w:r>
    </w:p>
    <w:p w:rsidR="009F61EF" w:rsidRPr="009F61EF" w:rsidRDefault="009F61EF" w:rsidP="009F61EF">
      <w:pPr>
        <w:pStyle w:val="a3"/>
        <w:numPr>
          <w:ilvl w:val="0"/>
          <w:numId w:val="2"/>
        </w:numPr>
        <w:rPr>
          <w:sz w:val="28"/>
          <w:szCs w:val="28"/>
        </w:rPr>
      </w:pPr>
      <w:r w:rsidRPr="009F61EF">
        <w:rPr>
          <w:sz w:val="28"/>
          <w:szCs w:val="28"/>
        </w:rPr>
        <w:t>Научно-технический потенциал.</w:t>
      </w:r>
    </w:p>
    <w:p w:rsidR="009F61EF" w:rsidRPr="009F61EF" w:rsidRDefault="009F61EF" w:rsidP="009F61EF">
      <w:pPr>
        <w:pStyle w:val="a3"/>
        <w:numPr>
          <w:ilvl w:val="0"/>
          <w:numId w:val="2"/>
        </w:numPr>
        <w:rPr>
          <w:sz w:val="28"/>
          <w:szCs w:val="28"/>
        </w:rPr>
      </w:pPr>
      <w:r w:rsidRPr="009F61EF">
        <w:rPr>
          <w:sz w:val="28"/>
          <w:szCs w:val="28"/>
        </w:rPr>
        <w:t xml:space="preserve">Система управления инновациями в городе. Технопарки и </w:t>
      </w:r>
      <w:proofErr w:type="gramStart"/>
      <w:r w:rsidRPr="009F61EF">
        <w:rPr>
          <w:sz w:val="28"/>
          <w:szCs w:val="28"/>
        </w:rPr>
        <w:t>бизнес-инкубаторы</w:t>
      </w:r>
      <w:proofErr w:type="gramEnd"/>
      <w:r w:rsidRPr="009F61EF">
        <w:rPr>
          <w:sz w:val="28"/>
          <w:szCs w:val="28"/>
        </w:rPr>
        <w:t>.</w:t>
      </w:r>
    </w:p>
    <w:p w:rsidR="009F61EF" w:rsidRPr="009F61EF" w:rsidRDefault="009F61EF" w:rsidP="009F61EF">
      <w:pPr>
        <w:pStyle w:val="a3"/>
        <w:numPr>
          <w:ilvl w:val="0"/>
          <w:numId w:val="2"/>
        </w:numPr>
        <w:rPr>
          <w:sz w:val="28"/>
          <w:szCs w:val="28"/>
        </w:rPr>
      </w:pPr>
      <w:r w:rsidRPr="009F61EF">
        <w:rPr>
          <w:sz w:val="28"/>
          <w:szCs w:val="28"/>
        </w:rPr>
        <w:t>Особые экономические зоны.</w:t>
      </w:r>
    </w:p>
    <w:p w:rsidR="009F61EF" w:rsidRPr="009F61EF" w:rsidRDefault="009F61EF" w:rsidP="009F61EF">
      <w:pPr>
        <w:pStyle w:val="a3"/>
        <w:numPr>
          <w:ilvl w:val="0"/>
          <w:numId w:val="2"/>
        </w:numPr>
        <w:rPr>
          <w:sz w:val="28"/>
          <w:szCs w:val="28"/>
        </w:rPr>
      </w:pPr>
      <w:r w:rsidRPr="009F61EF">
        <w:rPr>
          <w:sz w:val="28"/>
          <w:szCs w:val="28"/>
        </w:rPr>
        <w:t>Финансовые участники инновационного рынка.</w:t>
      </w:r>
    </w:p>
    <w:p w:rsidR="009F61EF" w:rsidRPr="009F61EF" w:rsidRDefault="009F61EF" w:rsidP="009F61EF">
      <w:pPr>
        <w:pStyle w:val="a3"/>
        <w:numPr>
          <w:ilvl w:val="0"/>
          <w:numId w:val="2"/>
        </w:numPr>
        <w:rPr>
          <w:sz w:val="28"/>
          <w:szCs w:val="28"/>
        </w:rPr>
      </w:pPr>
      <w:r w:rsidRPr="009F61EF">
        <w:rPr>
          <w:sz w:val="28"/>
          <w:szCs w:val="28"/>
        </w:rPr>
        <w:t>Бизнес-план инновационного проекта.</w:t>
      </w:r>
    </w:p>
    <w:p w:rsidR="009F61EF" w:rsidRPr="009F61EF" w:rsidRDefault="009F61EF" w:rsidP="009F61EF">
      <w:pPr>
        <w:pStyle w:val="a3"/>
        <w:numPr>
          <w:ilvl w:val="0"/>
          <w:numId w:val="2"/>
        </w:numPr>
        <w:rPr>
          <w:sz w:val="28"/>
          <w:szCs w:val="28"/>
        </w:rPr>
      </w:pPr>
      <w:r w:rsidRPr="009F61EF">
        <w:rPr>
          <w:sz w:val="28"/>
          <w:szCs w:val="28"/>
        </w:rPr>
        <w:t>Инновационный менеджмент: цели, задачи и содержание предмета.</w:t>
      </w:r>
    </w:p>
    <w:p w:rsidR="009F61EF" w:rsidRPr="009F61EF" w:rsidRDefault="009F61EF" w:rsidP="009F61EF">
      <w:pPr>
        <w:pStyle w:val="a3"/>
        <w:numPr>
          <w:ilvl w:val="0"/>
          <w:numId w:val="2"/>
        </w:numPr>
        <w:rPr>
          <w:sz w:val="28"/>
          <w:szCs w:val="28"/>
        </w:rPr>
      </w:pPr>
      <w:r w:rsidRPr="009F61EF">
        <w:rPr>
          <w:sz w:val="28"/>
          <w:szCs w:val="28"/>
        </w:rPr>
        <w:t>Нововведение как объект инновационного менеджмента.</w:t>
      </w:r>
    </w:p>
    <w:p w:rsidR="009F61EF" w:rsidRPr="009F61EF" w:rsidRDefault="009F61EF" w:rsidP="009F61EF">
      <w:pPr>
        <w:pStyle w:val="a3"/>
        <w:numPr>
          <w:ilvl w:val="0"/>
          <w:numId w:val="2"/>
        </w:numPr>
        <w:rPr>
          <w:sz w:val="28"/>
          <w:szCs w:val="28"/>
        </w:rPr>
      </w:pPr>
      <w:r w:rsidRPr="009F61EF">
        <w:rPr>
          <w:sz w:val="28"/>
          <w:szCs w:val="28"/>
        </w:rPr>
        <w:t>Показатели научно-технического потенциала.</w:t>
      </w:r>
    </w:p>
    <w:p w:rsidR="009F61EF" w:rsidRPr="009F61EF" w:rsidRDefault="009F61EF" w:rsidP="009F61EF">
      <w:pPr>
        <w:pStyle w:val="a3"/>
        <w:numPr>
          <w:ilvl w:val="0"/>
          <w:numId w:val="2"/>
        </w:numPr>
        <w:rPr>
          <w:sz w:val="28"/>
          <w:szCs w:val="28"/>
        </w:rPr>
      </w:pPr>
      <w:r w:rsidRPr="009F61EF">
        <w:rPr>
          <w:sz w:val="28"/>
          <w:szCs w:val="28"/>
        </w:rPr>
        <w:t>Инвестиционный рынок и финансирование научной деятельности.</w:t>
      </w:r>
    </w:p>
    <w:p w:rsidR="009F61EF" w:rsidRPr="009F61EF" w:rsidRDefault="009F61EF" w:rsidP="009F61EF">
      <w:pPr>
        <w:pStyle w:val="a3"/>
        <w:numPr>
          <w:ilvl w:val="0"/>
          <w:numId w:val="2"/>
        </w:numPr>
        <w:rPr>
          <w:sz w:val="28"/>
          <w:szCs w:val="28"/>
        </w:rPr>
      </w:pPr>
      <w:r w:rsidRPr="009F61EF">
        <w:rPr>
          <w:sz w:val="28"/>
          <w:szCs w:val="28"/>
        </w:rPr>
        <w:t xml:space="preserve">Региональные инновационные центры. </w:t>
      </w:r>
      <w:proofErr w:type="gramStart"/>
      <w:r w:rsidRPr="009F61EF">
        <w:rPr>
          <w:sz w:val="28"/>
          <w:szCs w:val="28"/>
        </w:rPr>
        <w:t>Бизнес-инкубаторы</w:t>
      </w:r>
      <w:proofErr w:type="gramEnd"/>
      <w:r w:rsidRPr="009F61EF">
        <w:rPr>
          <w:sz w:val="28"/>
          <w:szCs w:val="28"/>
        </w:rPr>
        <w:t>.</w:t>
      </w:r>
    </w:p>
    <w:p w:rsidR="009F61EF" w:rsidRPr="009F61EF" w:rsidRDefault="009F61EF" w:rsidP="009F61EF">
      <w:pPr>
        <w:pStyle w:val="a3"/>
        <w:numPr>
          <w:ilvl w:val="0"/>
          <w:numId w:val="2"/>
        </w:numPr>
        <w:rPr>
          <w:sz w:val="28"/>
          <w:szCs w:val="28"/>
        </w:rPr>
      </w:pPr>
      <w:r w:rsidRPr="009F61EF">
        <w:rPr>
          <w:sz w:val="28"/>
          <w:szCs w:val="28"/>
        </w:rPr>
        <w:t>Коммерческая эффективность инновационных проектов.</w:t>
      </w:r>
    </w:p>
    <w:p w:rsidR="009F61EF" w:rsidRPr="009F61EF" w:rsidRDefault="009F61EF" w:rsidP="009F61EF">
      <w:pPr>
        <w:pStyle w:val="a3"/>
        <w:numPr>
          <w:ilvl w:val="0"/>
          <w:numId w:val="2"/>
        </w:numPr>
        <w:rPr>
          <w:sz w:val="28"/>
          <w:szCs w:val="28"/>
        </w:rPr>
      </w:pPr>
      <w:r w:rsidRPr="009F61EF">
        <w:rPr>
          <w:sz w:val="28"/>
          <w:szCs w:val="28"/>
        </w:rPr>
        <w:t>Государственная и муниципальная поддержка инновационной деятельности.</w:t>
      </w:r>
    </w:p>
    <w:p w:rsidR="009F61EF" w:rsidRPr="009F61EF" w:rsidRDefault="009F61EF" w:rsidP="009F61EF">
      <w:pPr>
        <w:pStyle w:val="a3"/>
        <w:numPr>
          <w:ilvl w:val="0"/>
          <w:numId w:val="2"/>
        </w:numPr>
        <w:rPr>
          <w:sz w:val="28"/>
          <w:szCs w:val="28"/>
        </w:rPr>
      </w:pPr>
      <w:r w:rsidRPr="009F61EF">
        <w:rPr>
          <w:sz w:val="28"/>
          <w:szCs w:val="28"/>
        </w:rPr>
        <w:t>Организационные структуры инновационного бизнеса.</w:t>
      </w:r>
    </w:p>
    <w:p w:rsidR="009F61EF" w:rsidRPr="009F61EF" w:rsidRDefault="009F61EF" w:rsidP="009F61EF">
      <w:pPr>
        <w:pStyle w:val="a3"/>
        <w:numPr>
          <w:ilvl w:val="0"/>
          <w:numId w:val="2"/>
        </w:numPr>
        <w:rPr>
          <w:sz w:val="28"/>
          <w:szCs w:val="28"/>
        </w:rPr>
      </w:pPr>
      <w:r w:rsidRPr="009F61EF">
        <w:rPr>
          <w:sz w:val="28"/>
          <w:szCs w:val="28"/>
        </w:rPr>
        <w:t>Интеллектуальная собственность и инновационный процесс.</w:t>
      </w:r>
    </w:p>
    <w:p w:rsidR="009F61EF" w:rsidRPr="009F61EF" w:rsidRDefault="009F61EF" w:rsidP="009F61EF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9F61EF">
        <w:rPr>
          <w:sz w:val="28"/>
          <w:szCs w:val="28"/>
        </w:rPr>
        <w:t>Технопарковые</w:t>
      </w:r>
      <w:proofErr w:type="spellEnd"/>
      <w:r w:rsidRPr="009F61EF">
        <w:rPr>
          <w:sz w:val="28"/>
          <w:szCs w:val="28"/>
        </w:rPr>
        <w:t xml:space="preserve"> структуры. </w:t>
      </w:r>
      <w:proofErr w:type="spellStart"/>
      <w:r w:rsidRPr="009F61EF">
        <w:rPr>
          <w:sz w:val="28"/>
          <w:szCs w:val="28"/>
        </w:rPr>
        <w:t>Технополисы</w:t>
      </w:r>
      <w:proofErr w:type="spellEnd"/>
      <w:r w:rsidRPr="009F61EF">
        <w:rPr>
          <w:sz w:val="28"/>
          <w:szCs w:val="28"/>
        </w:rPr>
        <w:t xml:space="preserve"> и регионы науки и технологий.</w:t>
      </w:r>
    </w:p>
    <w:p w:rsidR="0054784A" w:rsidRPr="009F61EF" w:rsidRDefault="009F61EF" w:rsidP="009F61EF">
      <w:pPr>
        <w:pStyle w:val="a3"/>
        <w:numPr>
          <w:ilvl w:val="0"/>
          <w:numId w:val="2"/>
        </w:numPr>
        <w:rPr>
          <w:sz w:val="28"/>
          <w:szCs w:val="28"/>
        </w:rPr>
      </w:pPr>
      <w:r w:rsidRPr="009F61EF">
        <w:rPr>
          <w:sz w:val="28"/>
          <w:szCs w:val="28"/>
        </w:rPr>
        <w:t>Этапы, построения кривой жизненного цикла инноваций.</w:t>
      </w:r>
    </w:p>
    <w:sectPr w:rsidR="0054784A" w:rsidRPr="009F6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75988"/>
    <w:multiLevelType w:val="hybridMultilevel"/>
    <w:tmpl w:val="FA009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F35C5"/>
    <w:multiLevelType w:val="hybridMultilevel"/>
    <w:tmpl w:val="EAE625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EF"/>
    <w:rsid w:val="0054784A"/>
    <w:rsid w:val="009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1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Papa</cp:lastModifiedBy>
  <cp:revision>1</cp:revision>
  <dcterms:created xsi:type="dcterms:W3CDTF">2012-12-15T09:01:00Z</dcterms:created>
  <dcterms:modified xsi:type="dcterms:W3CDTF">2012-12-15T09:04:00Z</dcterms:modified>
</cp:coreProperties>
</file>